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4447" w14:textId="77777777" w:rsidR="00C82875" w:rsidRPr="00D0370E" w:rsidRDefault="00C82875" w:rsidP="00C82875">
      <w:pPr>
        <w:pStyle w:val="Standard"/>
        <w:suppressAutoHyphens/>
        <w:rPr>
          <w:b/>
          <w:szCs w:val="22"/>
        </w:rPr>
      </w:pPr>
      <w:r w:rsidRPr="00D0370E">
        <w:rPr>
          <w:b/>
          <w:szCs w:val="22"/>
        </w:rPr>
        <w:t>MODELO DE ESTUDO TÉCNICO PRELIMINAR</w:t>
      </w:r>
    </w:p>
    <w:p w14:paraId="301935E7" w14:textId="77777777" w:rsidR="00C82875" w:rsidRPr="00D0370E" w:rsidRDefault="00C82875" w:rsidP="00C82875">
      <w:pPr>
        <w:pStyle w:val="Standard"/>
        <w:suppressAutoHyphens/>
        <w:rPr>
          <w:b/>
          <w:szCs w:val="22"/>
        </w:rPr>
      </w:pPr>
    </w:p>
    <w:p w14:paraId="5235BE27" w14:textId="77777777" w:rsidR="00C82875" w:rsidRPr="00D0370E" w:rsidRDefault="00C82875" w:rsidP="00C82875">
      <w:pPr>
        <w:pStyle w:val="Standard"/>
        <w:suppressAutoHyphens/>
        <w:rPr>
          <w:b/>
          <w:bCs/>
          <w:szCs w:val="22"/>
        </w:rPr>
      </w:pPr>
    </w:p>
    <w:p w14:paraId="36EDF610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265AD27" w14:textId="1E7D13D7" w:rsidR="00C82875" w:rsidRPr="00D0370E" w:rsidRDefault="00E727E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color w:val="000000"/>
          <w:szCs w:val="22"/>
        </w:rPr>
      </w:pPr>
      <w:r w:rsidRPr="00D0370E">
        <w:rPr>
          <w:rFonts w:eastAsia="Calibri"/>
          <w:b/>
          <w:bCs/>
          <w:color w:val="000000"/>
          <w:szCs w:val="22"/>
        </w:rPr>
        <w:t>1</w:t>
      </w:r>
      <w:r w:rsidR="00C82875" w:rsidRPr="00D0370E">
        <w:rPr>
          <w:rFonts w:eastAsia="Calibri"/>
          <w:b/>
          <w:bCs/>
          <w:color w:val="000000"/>
          <w:szCs w:val="22"/>
        </w:rPr>
        <w:t xml:space="preserve"> - DESCRIÇÃO DA NECESSIDADE DA CONTRATAÇÃO:</w:t>
      </w:r>
    </w:p>
    <w:p w14:paraId="51B08AC8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color w:val="000000"/>
          <w:szCs w:val="22"/>
        </w:rPr>
      </w:pPr>
    </w:p>
    <w:p w14:paraId="7CC8FDC8" w14:textId="1507A9B6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color w:val="000000"/>
          <w:szCs w:val="22"/>
        </w:rPr>
        <w:t>Fundamentação:</w:t>
      </w:r>
      <w:r w:rsidRPr="00D0370E">
        <w:rPr>
          <w:rFonts w:eastAsia="Calibri"/>
          <w:color w:val="000000"/>
          <w:szCs w:val="22"/>
        </w:rPr>
        <w:t xml:space="preserve"> Descrição da necessidade da contratação, considerado o problema a ser resolvido sob a perspectiva do interesse público. </w:t>
      </w:r>
    </w:p>
    <w:p w14:paraId="45BCEDC6" w14:textId="2B5EF842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000000"/>
          <w:szCs w:val="22"/>
        </w:rPr>
      </w:pPr>
    </w:p>
    <w:p w14:paraId="7566BE80" w14:textId="3C2B21CC" w:rsidR="00520580" w:rsidRPr="00D0370E" w:rsidRDefault="00520580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  <w:u w:val="single"/>
        </w:rPr>
        <w:t>Necessidade</w:t>
      </w:r>
      <w:r w:rsidRPr="00D0370E">
        <w:rPr>
          <w:rFonts w:eastAsia="Calibri"/>
          <w:color w:val="FF0000"/>
          <w:szCs w:val="22"/>
        </w:rPr>
        <w:t>: É o problema que se quer resolver, a situação indesejada que precisa ser modificada.</w:t>
      </w:r>
    </w:p>
    <w:p w14:paraId="7BFA922D" w14:textId="2BD6B7BC" w:rsidR="00C82875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Detalhar aqui a necessidade que foi identificada e que originou a demanda de contratação. Quanto mais detalhes acerca da necessidade, melhor para a identificação dos requisitos da futura contratação.</w:t>
      </w:r>
    </w:p>
    <w:p w14:paraId="67538481" w14:textId="16CE273A" w:rsidR="006F7A91" w:rsidRPr="00D0370E" w:rsidRDefault="006F7A9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6F7A91">
        <w:rPr>
          <w:rFonts w:eastAsia="Calibri"/>
          <w:b/>
          <w:color w:val="FF0000"/>
          <w:szCs w:val="22"/>
        </w:rPr>
        <w:t>Este item pode ser preenchido com a motivação/justificativa do DFD</w:t>
      </w:r>
      <w:r>
        <w:rPr>
          <w:rFonts w:eastAsia="Calibri"/>
          <w:color w:val="FF0000"/>
          <w:szCs w:val="22"/>
        </w:rPr>
        <w:t>.</w:t>
      </w:r>
    </w:p>
    <w:p w14:paraId="778CB5C5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</w:p>
    <w:p w14:paraId="553AFC78" w14:textId="52F46EEB" w:rsidR="00E727E1" w:rsidRPr="00D0370E" w:rsidRDefault="00E727E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</w:p>
    <w:p w14:paraId="065019B9" w14:textId="6ABA25ED" w:rsidR="00E727E1" w:rsidRPr="00D0370E" w:rsidRDefault="00E727E1" w:rsidP="00E727E1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Cs w:val="22"/>
        </w:rPr>
      </w:pPr>
      <w:r w:rsidRPr="00D0370E">
        <w:rPr>
          <w:b/>
          <w:szCs w:val="22"/>
        </w:rPr>
        <w:t>2 - DEMONSTRAÇÃO DA PREVISÃO DA CONTRATAÇÃO NO PLANO DE CONTRATAÇÕES ANUAL:</w:t>
      </w:r>
    </w:p>
    <w:p w14:paraId="024DE99E" w14:textId="0207F0D3" w:rsidR="00E727E1" w:rsidRPr="00D0370E" w:rsidRDefault="00E727E1" w:rsidP="00E727E1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Cs w:val="22"/>
        </w:rPr>
      </w:pPr>
    </w:p>
    <w:p w14:paraId="43D0A3D8" w14:textId="118ECDCE" w:rsidR="00691F6D" w:rsidRPr="00D0370E" w:rsidRDefault="00691F6D" w:rsidP="00691F6D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 xml:space="preserve">Fundamentação: </w:t>
      </w:r>
      <w:r w:rsidRPr="00D0370E">
        <w:rPr>
          <w:rFonts w:eastAsia="Calibri"/>
          <w:szCs w:val="22"/>
        </w:rPr>
        <w:t>Demonstração do alinhamento entre a contratação e o planejamento do órgão ou entidade, identificando a previsão no Plano</w:t>
      </w:r>
      <w:r w:rsidR="006F7A91">
        <w:rPr>
          <w:rFonts w:eastAsia="Calibri"/>
          <w:szCs w:val="22"/>
        </w:rPr>
        <w:t xml:space="preserve"> </w:t>
      </w:r>
      <w:r w:rsidRPr="00D0370E">
        <w:rPr>
          <w:rFonts w:eastAsia="Calibri"/>
          <w:szCs w:val="22"/>
        </w:rPr>
        <w:t>de Contratações</w:t>
      </w:r>
      <w:r w:rsidR="006F7A91">
        <w:rPr>
          <w:rFonts w:eastAsia="Calibri"/>
          <w:szCs w:val="22"/>
        </w:rPr>
        <w:t xml:space="preserve"> Anual</w:t>
      </w:r>
      <w:r w:rsidRPr="00D0370E">
        <w:rPr>
          <w:rFonts w:eastAsia="Calibri"/>
          <w:szCs w:val="22"/>
        </w:rPr>
        <w:t xml:space="preserve"> ou, se for o caso, justificando a ausência de previsão. </w:t>
      </w:r>
    </w:p>
    <w:p w14:paraId="362A687D" w14:textId="77777777" w:rsidR="00691F6D" w:rsidRPr="00D0370E" w:rsidRDefault="00691F6D" w:rsidP="00691F6D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13F76725" w14:textId="4D058B51" w:rsidR="00691F6D" w:rsidRDefault="00691F6D" w:rsidP="00691F6D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 xml:space="preserve">Demonstração da previsão da contratação no plano de contratações anual, sempre que elaborado, de modo a indicar o seu alinhamento com o planejamento da Administração. Assim, se a Administração possui o Plano </w:t>
      </w:r>
      <w:r w:rsidR="006F7A91">
        <w:rPr>
          <w:rFonts w:eastAsia="Calibri"/>
          <w:color w:val="FF0000"/>
          <w:szCs w:val="22"/>
        </w:rPr>
        <w:t>de</w:t>
      </w:r>
      <w:r w:rsidRPr="00D0370E">
        <w:rPr>
          <w:rFonts w:eastAsia="Calibri"/>
          <w:color w:val="FF0000"/>
          <w:szCs w:val="22"/>
        </w:rPr>
        <w:t xml:space="preserve"> Contratações</w:t>
      </w:r>
      <w:r w:rsidR="006F7A91">
        <w:rPr>
          <w:rFonts w:eastAsia="Calibri"/>
          <w:color w:val="FF0000"/>
          <w:szCs w:val="22"/>
        </w:rPr>
        <w:t xml:space="preserve"> Anual</w:t>
      </w:r>
      <w:r w:rsidRPr="00D0370E">
        <w:rPr>
          <w:rFonts w:eastAsia="Calibri"/>
          <w:color w:val="FF0000"/>
          <w:szCs w:val="22"/>
        </w:rPr>
        <w:t xml:space="preserve"> (PC</w:t>
      </w:r>
      <w:r w:rsidR="006F7A91">
        <w:rPr>
          <w:rFonts w:eastAsia="Calibri"/>
          <w:color w:val="FF0000"/>
          <w:szCs w:val="22"/>
        </w:rPr>
        <w:t>A</w:t>
      </w:r>
      <w:r w:rsidRPr="00D0370E">
        <w:rPr>
          <w:rFonts w:eastAsia="Calibri"/>
          <w:color w:val="FF0000"/>
          <w:szCs w:val="22"/>
        </w:rPr>
        <w:t>), deverá ser informada aqui a previsão da futura contratação no respectivo PC</w:t>
      </w:r>
      <w:r w:rsidR="006F7A91">
        <w:rPr>
          <w:rFonts w:eastAsia="Calibri"/>
          <w:color w:val="FF0000"/>
          <w:szCs w:val="22"/>
        </w:rPr>
        <w:t>A</w:t>
      </w:r>
      <w:r w:rsidRPr="00D0370E">
        <w:rPr>
          <w:rFonts w:eastAsia="Calibri"/>
          <w:color w:val="FF0000"/>
          <w:szCs w:val="22"/>
        </w:rPr>
        <w:t xml:space="preserve"> e o devido alinhamento com o planejamento realizado.</w:t>
      </w:r>
    </w:p>
    <w:p w14:paraId="560A15A1" w14:textId="789BD6F7" w:rsidR="006F7A91" w:rsidRPr="00D0370E" w:rsidRDefault="006F7A91" w:rsidP="00691F6D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>
        <w:rPr>
          <w:rFonts w:eastAsia="Calibri"/>
          <w:color w:val="FF0000"/>
          <w:szCs w:val="22"/>
        </w:rPr>
        <w:t>É necessário disponibilizar o link do Plano de Contratações Anual.</w:t>
      </w:r>
    </w:p>
    <w:p w14:paraId="20E28553" w14:textId="77777777" w:rsidR="00A03ECC" w:rsidRPr="00D0370E" w:rsidRDefault="00A03ECC" w:rsidP="00691F6D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</w:p>
    <w:p w14:paraId="24982912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</w:p>
    <w:p w14:paraId="7C6C5B1F" w14:textId="0E00FC92" w:rsidR="00C82875" w:rsidRPr="00D0370E" w:rsidRDefault="00E727E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b/>
          <w:bCs/>
          <w:szCs w:val="22"/>
        </w:rPr>
        <w:t>3</w:t>
      </w:r>
      <w:r w:rsidR="00C82875" w:rsidRPr="00D0370E">
        <w:rPr>
          <w:b/>
          <w:bCs/>
          <w:szCs w:val="22"/>
        </w:rPr>
        <w:t xml:space="preserve"> - DESCRIÇÃO DOS REQUISITOS PARA A CONTRATAÇÃO:</w:t>
      </w:r>
    </w:p>
    <w:p w14:paraId="63F0AE51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</w:p>
    <w:p w14:paraId="235C5596" w14:textId="2FBA6F3F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b/>
          <w:bCs/>
          <w:szCs w:val="22"/>
        </w:rPr>
        <w:t>Fundamentação:</w:t>
      </w:r>
      <w:r w:rsidRPr="00D0370E">
        <w:rPr>
          <w:szCs w:val="22"/>
        </w:rPr>
        <w:t xml:space="preserve"> Descrição dos requisitos necessários e suficientes à escolha da solução, prevendo critérios e práticas de sustentabilidade</w:t>
      </w:r>
      <w:r w:rsidR="001A3560" w:rsidRPr="00D0370E">
        <w:rPr>
          <w:szCs w:val="22"/>
        </w:rPr>
        <w:t>.</w:t>
      </w:r>
      <w:r w:rsidRPr="00D0370E">
        <w:rPr>
          <w:szCs w:val="22"/>
        </w:rPr>
        <w:t xml:space="preserve"> </w:t>
      </w:r>
    </w:p>
    <w:p w14:paraId="284C0E25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000000"/>
          <w:szCs w:val="22"/>
        </w:rPr>
      </w:pPr>
    </w:p>
    <w:p w14:paraId="08C77331" w14:textId="61B4315D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color w:val="FF0000"/>
          <w:szCs w:val="22"/>
        </w:rPr>
        <w:t xml:space="preserve">Descrever os requisitos necessários à contratação com vistas ao atendimento da necessidade especificada. Importante listar todos os requisitos que sejam essenciais, abstendo-se de relacionar requisitos desnecessários e especificações demasiadas, para não frustrar o caráter competitivo da futura licitação. Destacar aqui as práticas de sustentabilidade sob as suas diferentes dimensões (ambiental, social e econômica, por exemplo). Além disso, deverá constar </w:t>
      </w:r>
      <w:r w:rsidRPr="00D0370E">
        <w:rPr>
          <w:rFonts w:eastAsia="Calibri"/>
          <w:color w:val="FF0000"/>
          <w:szCs w:val="22"/>
        </w:rPr>
        <w:t>os padrões mínimos de qualidade, de forma a permitir a seleção da proposta mais vantajosa, bem como justificar se esta contratação tem caráter continuado e a duração inicial do contrato.</w:t>
      </w:r>
    </w:p>
    <w:p w14:paraId="669AD8CB" w14:textId="3B385656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7B54F2FC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D7BD436" w14:textId="4022F2D5" w:rsidR="00C82875" w:rsidRPr="00D0370E" w:rsidRDefault="00954CF7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4</w:t>
      </w:r>
      <w:r w:rsidR="00C82875" w:rsidRPr="00D0370E">
        <w:rPr>
          <w:rFonts w:eastAsia="Calibri"/>
          <w:b/>
          <w:bCs/>
          <w:szCs w:val="22"/>
        </w:rPr>
        <w:t xml:space="preserve"> - LEVANTAMENTO DE MERCADO:</w:t>
      </w:r>
    </w:p>
    <w:p w14:paraId="72890E1B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EEF10A2" w14:textId="1E4A9796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Levantamento de mercado, que consiste na prospecção e análise das alternativas possíveis de soluções, podendo, entre outras opções: </w:t>
      </w:r>
    </w:p>
    <w:p w14:paraId="045DBCD8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1B226178" w14:textId="77777777" w:rsidR="00C82875" w:rsidRPr="00D0370E" w:rsidRDefault="00C82875" w:rsidP="00C82875">
      <w:pPr>
        <w:pStyle w:val="Standard"/>
        <w:tabs>
          <w:tab w:val="left" w:pos="571"/>
          <w:tab w:val="left" w:pos="1291"/>
          <w:tab w:val="left" w:pos="2011"/>
          <w:tab w:val="left" w:pos="2731"/>
          <w:tab w:val="left" w:pos="3451"/>
          <w:tab w:val="left" w:pos="4171"/>
          <w:tab w:val="left" w:pos="4891"/>
          <w:tab w:val="left" w:pos="5611"/>
          <w:tab w:val="left" w:pos="6331"/>
          <w:tab w:val="left" w:pos="7051"/>
        </w:tabs>
        <w:suppressAutoHyphens/>
        <w:ind w:left="283"/>
        <w:jc w:val="both"/>
        <w:rPr>
          <w:rFonts w:eastAsia="Calibri"/>
          <w:szCs w:val="22"/>
        </w:rPr>
      </w:pPr>
      <w:r w:rsidRPr="00D0370E">
        <w:rPr>
          <w:rFonts w:eastAsia="Calibri"/>
          <w:szCs w:val="22"/>
        </w:rPr>
        <w:t>a) ser consideradas contratações similares feitas por outros órgãos e entidades, com objetivo de identificar a existência de novas metodologias, tecnologias ou inovações que melhor atendam às necessidades da administração;</w:t>
      </w:r>
    </w:p>
    <w:p w14:paraId="1101F883" w14:textId="77777777" w:rsidR="00C82875" w:rsidRPr="00D0370E" w:rsidRDefault="00C82875" w:rsidP="00C82875">
      <w:pPr>
        <w:pStyle w:val="Standard"/>
        <w:tabs>
          <w:tab w:val="left" w:pos="571"/>
          <w:tab w:val="left" w:pos="1291"/>
          <w:tab w:val="left" w:pos="2011"/>
          <w:tab w:val="left" w:pos="2731"/>
          <w:tab w:val="left" w:pos="3451"/>
          <w:tab w:val="left" w:pos="4171"/>
          <w:tab w:val="left" w:pos="4891"/>
          <w:tab w:val="left" w:pos="5611"/>
          <w:tab w:val="left" w:pos="6331"/>
          <w:tab w:val="left" w:pos="7051"/>
        </w:tabs>
        <w:suppressAutoHyphens/>
        <w:ind w:left="283"/>
        <w:jc w:val="both"/>
        <w:rPr>
          <w:rFonts w:eastAsia="Calibri"/>
          <w:szCs w:val="22"/>
        </w:rPr>
      </w:pPr>
    </w:p>
    <w:p w14:paraId="13A76ABF" w14:textId="77777777" w:rsidR="00C82875" w:rsidRPr="00D0370E" w:rsidRDefault="00C82875" w:rsidP="00C82875">
      <w:pPr>
        <w:pStyle w:val="Standard"/>
        <w:tabs>
          <w:tab w:val="left" w:pos="571"/>
          <w:tab w:val="left" w:pos="1291"/>
          <w:tab w:val="left" w:pos="2011"/>
          <w:tab w:val="left" w:pos="2731"/>
          <w:tab w:val="left" w:pos="3451"/>
          <w:tab w:val="left" w:pos="4171"/>
          <w:tab w:val="left" w:pos="4891"/>
          <w:tab w:val="left" w:pos="5611"/>
          <w:tab w:val="left" w:pos="6331"/>
          <w:tab w:val="left" w:pos="7051"/>
        </w:tabs>
        <w:suppressAutoHyphens/>
        <w:ind w:left="283"/>
        <w:jc w:val="both"/>
        <w:rPr>
          <w:rFonts w:eastAsia="Calibri"/>
          <w:szCs w:val="22"/>
        </w:rPr>
      </w:pPr>
      <w:r w:rsidRPr="00D0370E">
        <w:rPr>
          <w:rFonts w:eastAsia="Calibri"/>
          <w:szCs w:val="22"/>
        </w:rPr>
        <w:t>b) ser realizada consulta, audiência pública ou diálogo transparente com potenciais contratadas, para coleta de contribuições;</w:t>
      </w:r>
    </w:p>
    <w:p w14:paraId="18B6DADC" w14:textId="77777777" w:rsidR="00C82875" w:rsidRPr="00D0370E" w:rsidRDefault="00C82875" w:rsidP="00C82875">
      <w:pPr>
        <w:pStyle w:val="Standard"/>
        <w:tabs>
          <w:tab w:val="left" w:pos="571"/>
          <w:tab w:val="left" w:pos="1291"/>
          <w:tab w:val="left" w:pos="2011"/>
          <w:tab w:val="left" w:pos="2731"/>
          <w:tab w:val="left" w:pos="3451"/>
          <w:tab w:val="left" w:pos="4171"/>
          <w:tab w:val="left" w:pos="4891"/>
          <w:tab w:val="left" w:pos="5611"/>
          <w:tab w:val="left" w:pos="6331"/>
          <w:tab w:val="left" w:pos="7051"/>
        </w:tabs>
        <w:suppressAutoHyphens/>
        <w:ind w:left="283"/>
        <w:jc w:val="both"/>
        <w:rPr>
          <w:rFonts w:eastAsia="Calibri"/>
          <w:szCs w:val="22"/>
        </w:rPr>
      </w:pPr>
    </w:p>
    <w:p w14:paraId="39F6E99D" w14:textId="77777777" w:rsidR="00C82875" w:rsidRPr="00D0370E" w:rsidRDefault="00C82875" w:rsidP="00C82875">
      <w:pPr>
        <w:pStyle w:val="Standard"/>
        <w:tabs>
          <w:tab w:val="left" w:pos="571"/>
          <w:tab w:val="left" w:pos="1291"/>
          <w:tab w:val="left" w:pos="2011"/>
          <w:tab w:val="left" w:pos="2731"/>
          <w:tab w:val="left" w:pos="3451"/>
          <w:tab w:val="left" w:pos="4171"/>
          <w:tab w:val="left" w:pos="4891"/>
          <w:tab w:val="left" w:pos="5611"/>
          <w:tab w:val="left" w:pos="6331"/>
          <w:tab w:val="left" w:pos="7051"/>
        </w:tabs>
        <w:suppressAutoHyphens/>
        <w:ind w:left="283"/>
        <w:jc w:val="both"/>
        <w:rPr>
          <w:szCs w:val="22"/>
        </w:rPr>
      </w:pPr>
      <w:r w:rsidRPr="00D0370E">
        <w:rPr>
          <w:rFonts w:eastAsia="Calibri"/>
          <w:szCs w:val="22"/>
        </w:rPr>
        <w:t xml:space="preserve">c) em caso de possibilidade de compra, locação de bens ou do acesso a bens, ser avaliados os custos e os benefícios de cada opção </w:t>
      </w:r>
      <w:r w:rsidRPr="00D0370E">
        <w:rPr>
          <w:szCs w:val="22"/>
        </w:rPr>
        <w:t>para escolha da alternativa mais vantajosa, prospectando-se arranjos inovadores em sede de economia circular; e</w:t>
      </w:r>
    </w:p>
    <w:p w14:paraId="506CEEA5" w14:textId="77777777" w:rsidR="00C82875" w:rsidRPr="00D0370E" w:rsidRDefault="00C82875" w:rsidP="00C82875">
      <w:pPr>
        <w:pStyle w:val="Standard"/>
        <w:ind w:left="283"/>
        <w:jc w:val="both"/>
        <w:rPr>
          <w:szCs w:val="22"/>
        </w:rPr>
      </w:pPr>
    </w:p>
    <w:p w14:paraId="7E0C1C22" w14:textId="77777777" w:rsidR="00C82875" w:rsidRPr="00D0370E" w:rsidRDefault="00C82875" w:rsidP="00C82875">
      <w:pPr>
        <w:pStyle w:val="Standard"/>
        <w:ind w:left="283"/>
        <w:jc w:val="both"/>
        <w:rPr>
          <w:szCs w:val="22"/>
        </w:rPr>
      </w:pPr>
      <w:r w:rsidRPr="00D0370E">
        <w:rPr>
          <w:szCs w:val="22"/>
        </w:rPr>
        <w:t>d) ser consideradas outras opções logísticas menos onerosas à Administração, tais como chamamentos públicos de doação e permutas.</w:t>
      </w:r>
    </w:p>
    <w:p w14:paraId="31A04FA5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6E1C3A31" w14:textId="7C457CD2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Pesquisar e indicar as diferentes soluções existentes no mercado e que podem atender à necessidade levantada.</w:t>
      </w:r>
    </w:p>
    <w:p w14:paraId="4BF14E0E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</w:p>
    <w:p w14:paraId="034C4A6D" w14:textId="77777777" w:rsidR="00C82875" w:rsidRPr="00D0370E" w:rsidRDefault="00C82875" w:rsidP="00C82875">
      <w:pPr>
        <w:pStyle w:val="Standard"/>
        <w:tabs>
          <w:tab w:val="left" w:pos="1138"/>
          <w:tab w:val="left" w:pos="1858"/>
          <w:tab w:val="left" w:pos="2578"/>
          <w:tab w:val="left" w:pos="3298"/>
          <w:tab w:val="left" w:pos="4018"/>
          <w:tab w:val="left" w:pos="4738"/>
          <w:tab w:val="left" w:pos="5458"/>
          <w:tab w:val="left" w:pos="6178"/>
          <w:tab w:val="left" w:pos="6898"/>
          <w:tab w:val="left" w:pos="7618"/>
        </w:tabs>
        <w:suppressAutoHyphens/>
        <w:ind w:left="850"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Solução 1 - Descrição completa</w:t>
      </w:r>
    </w:p>
    <w:p w14:paraId="20CFFB2F" w14:textId="77777777" w:rsidR="00C82875" w:rsidRPr="00D0370E" w:rsidRDefault="00C82875" w:rsidP="00C82875">
      <w:pPr>
        <w:pStyle w:val="Standard"/>
        <w:tabs>
          <w:tab w:val="left" w:pos="1138"/>
          <w:tab w:val="left" w:pos="1858"/>
          <w:tab w:val="left" w:pos="2578"/>
          <w:tab w:val="left" w:pos="3298"/>
          <w:tab w:val="left" w:pos="4018"/>
          <w:tab w:val="left" w:pos="4738"/>
          <w:tab w:val="left" w:pos="5458"/>
          <w:tab w:val="left" w:pos="6178"/>
          <w:tab w:val="left" w:pos="6898"/>
          <w:tab w:val="left" w:pos="7618"/>
        </w:tabs>
        <w:suppressAutoHyphens/>
        <w:ind w:left="850"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Solução 2 - Descrição completa</w:t>
      </w:r>
    </w:p>
    <w:p w14:paraId="65E40DC5" w14:textId="77777777" w:rsidR="00C82875" w:rsidRPr="00D0370E" w:rsidRDefault="00C82875" w:rsidP="00C82875">
      <w:pPr>
        <w:pStyle w:val="Standard"/>
        <w:tabs>
          <w:tab w:val="left" w:pos="1138"/>
          <w:tab w:val="left" w:pos="1858"/>
          <w:tab w:val="left" w:pos="2578"/>
          <w:tab w:val="left" w:pos="3298"/>
          <w:tab w:val="left" w:pos="4018"/>
          <w:tab w:val="left" w:pos="4738"/>
          <w:tab w:val="left" w:pos="5458"/>
          <w:tab w:val="left" w:pos="6178"/>
          <w:tab w:val="left" w:pos="6898"/>
          <w:tab w:val="left" w:pos="7618"/>
        </w:tabs>
        <w:suppressAutoHyphens/>
        <w:ind w:left="850"/>
        <w:jc w:val="both"/>
        <w:rPr>
          <w:rFonts w:eastAsia="Calibri"/>
          <w:color w:val="FF0000"/>
          <w:szCs w:val="22"/>
        </w:rPr>
      </w:pPr>
    </w:p>
    <w:p w14:paraId="78F12B49" w14:textId="0D92A863" w:rsidR="00C82875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Fazer uma comparação entre as soluções encontradas no mercado para mostrar, de forma objetiva, qual delas é a mais vantajosa para a Administração sob os aspectos da conveniência, economicidade e eficiência. A comparação deve considerar os custos e benefícios durante o ciclo de vida do objeto (melhor relação custo-benefício).</w:t>
      </w:r>
    </w:p>
    <w:p w14:paraId="4E528BBF" w14:textId="46E507BF" w:rsidR="006F7A91" w:rsidRDefault="006F7A9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>
        <w:rPr>
          <w:rFonts w:eastAsia="Calibri"/>
          <w:color w:val="FF0000"/>
          <w:szCs w:val="22"/>
        </w:rPr>
        <w:t>É necessário demonstrar o caminho percorrido com a pesquisa, expondo-se as hipóteses levantadas para a solução do problema, as vantagens, desvantagens e a conclusão alcançada com a pesquisa.</w:t>
      </w:r>
    </w:p>
    <w:p w14:paraId="5B670D84" w14:textId="11C58F18" w:rsidR="006F7A91" w:rsidRPr="00D0370E" w:rsidRDefault="006F7A9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>
        <w:rPr>
          <w:rFonts w:eastAsia="Calibri"/>
          <w:color w:val="FF0000"/>
          <w:szCs w:val="22"/>
        </w:rPr>
        <w:t xml:space="preserve">Importante mencionar o critério utilizado para considerar a </w:t>
      </w:r>
      <w:proofErr w:type="spellStart"/>
      <w:r>
        <w:rPr>
          <w:rFonts w:eastAsia="Calibri"/>
          <w:color w:val="FF0000"/>
          <w:szCs w:val="22"/>
        </w:rPr>
        <w:t>vantajosidade</w:t>
      </w:r>
      <w:proofErr w:type="spellEnd"/>
      <w:r>
        <w:rPr>
          <w:rFonts w:eastAsia="Calibri"/>
          <w:color w:val="FF0000"/>
          <w:szCs w:val="22"/>
        </w:rPr>
        <w:t xml:space="preserve"> à Administração, se pelo valor, tempo, durabilidade, impacto ambiental, etc.</w:t>
      </w:r>
    </w:p>
    <w:p w14:paraId="57167EDD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70069331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608810B" w14:textId="42CACFC8" w:rsidR="00C82875" w:rsidRPr="00D0370E" w:rsidRDefault="006D26E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>
        <w:rPr>
          <w:rFonts w:eastAsia="Calibri"/>
          <w:b/>
          <w:bCs/>
          <w:szCs w:val="22"/>
        </w:rPr>
        <w:t>5</w:t>
      </w:r>
      <w:r w:rsidR="00C82875" w:rsidRPr="00D0370E">
        <w:rPr>
          <w:rFonts w:eastAsia="Calibri"/>
          <w:b/>
          <w:bCs/>
          <w:szCs w:val="22"/>
        </w:rPr>
        <w:t xml:space="preserve"> - ESTIMATIVA DAS QUANTIDADES A SEREM CONTRATADAS:</w:t>
      </w:r>
    </w:p>
    <w:p w14:paraId="1F4B77D0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szCs w:val="22"/>
        </w:rPr>
      </w:pPr>
    </w:p>
    <w:p w14:paraId="2D4020DC" w14:textId="456FED4B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Estimativa das quantidades da contratação, acompanhada das memórias de cálculo e dos documentos que lhe dão suporte</w:t>
      </w:r>
      <w:r w:rsidR="001A3560" w:rsidRPr="00D0370E">
        <w:rPr>
          <w:rFonts w:eastAsia="Calibri"/>
          <w:szCs w:val="22"/>
        </w:rPr>
        <w:t>.</w:t>
      </w:r>
      <w:r w:rsidRPr="00D0370E">
        <w:rPr>
          <w:rFonts w:eastAsia="Calibri"/>
          <w:szCs w:val="22"/>
        </w:rPr>
        <w:t xml:space="preserve"> </w:t>
      </w:r>
    </w:p>
    <w:p w14:paraId="1039578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2E004C8" w14:textId="30588DE4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Informar a estimativa de quantidades, descrevendo o método de levantamento da estimativa das quantidades a serem contratadas, incluindo memória de cálculo e documentos que lhe dão suporte (contratos anteriores, experiências de outros órgãos, entre outros), de modo a possibilitar a economia de escala.</w:t>
      </w:r>
    </w:p>
    <w:p w14:paraId="79FED5EF" w14:textId="630F56A5" w:rsidR="004831E8" w:rsidRDefault="004831E8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FF0000"/>
          <w:szCs w:val="22"/>
        </w:rPr>
      </w:pPr>
      <w:r w:rsidRPr="00D0370E">
        <w:rPr>
          <w:bCs/>
          <w:color w:val="FF0000"/>
          <w:szCs w:val="22"/>
        </w:rPr>
        <w:t>Quando se tratar de quantidades vultuosas pode-se remeter a planilha</w:t>
      </w:r>
      <w:r w:rsidR="00F05368" w:rsidRPr="00D0370E">
        <w:rPr>
          <w:bCs/>
          <w:color w:val="FF0000"/>
          <w:szCs w:val="22"/>
        </w:rPr>
        <w:t xml:space="preserve"> orçamentária. </w:t>
      </w:r>
    </w:p>
    <w:p w14:paraId="5E7BEA5B" w14:textId="77777777" w:rsidR="006F7A91" w:rsidRPr="00D0370E" w:rsidRDefault="006F7A9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FF0000"/>
          <w:szCs w:val="22"/>
        </w:rPr>
      </w:pPr>
    </w:p>
    <w:p w14:paraId="6FE5FC02" w14:textId="61555B9D" w:rsidR="006F7A91" w:rsidRPr="00D0370E" w:rsidRDefault="006F7A91" w:rsidP="006F7A91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6F7A91">
        <w:rPr>
          <w:rFonts w:eastAsia="Calibri"/>
          <w:b/>
          <w:color w:val="FF0000"/>
          <w:szCs w:val="22"/>
        </w:rPr>
        <w:t xml:space="preserve">Este item pode ser preenchido com a </w:t>
      </w:r>
      <w:r>
        <w:rPr>
          <w:rFonts w:eastAsia="Calibri"/>
          <w:b/>
          <w:color w:val="FF0000"/>
          <w:szCs w:val="22"/>
        </w:rPr>
        <w:t>estimativa de quantidades do DFD.</w:t>
      </w:r>
    </w:p>
    <w:p w14:paraId="6724103F" w14:textId="6C2639F4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118A3B5B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6D902571" w14:textId="18ED02EC" w:rsidR="00C82875" w:rsidRPr="00D0370E" w:rsidRDefault="00740B18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6</w:t>
      </w:r>
      <w:r w:rsidR="00C82875" w:rsidRPr="00D0370E">
        <w:rPr>
          <w:rFonts w:eastAsia="Calibri"/>
          <w:b/>
          <w:bCs/>
          <w:szCs w:val="22"/>
        </w:rPr>
        <w:t xml:space="preserve"> - ESTIMATIVA DO VALOR DA CONTRATAÇÃO:</w:t>
      </w:r>
    </w:p>
    <w:p w14:paraId="4DF947C0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szCs w:val="22"/>
        </w:rPr>
      </w:pPr>
    </w:p>
    <w:p w14:paraId="6F427992" w14:textId="7E4002BE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lastRenderedPageBreak/>
        <w:t>Fundamentação:</w:t>
      </w:r>
      <w:r w:rsidRPr="00D0370E">
        <w:rPr>
          <w:rFonts w:eastAsia="Calibri"/>
          <w:szCs w:val="22"/>
        </w:rPr>
        <w:t xml:space="preserve">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</w:r>
      <w:r w:rsidR="001A3560" w:rsidRPr="00D0370E">
        <w:rPr>
          <w:rFonts w:eastAsia="Calibri"/>
          <w:szCs w:val="22"/>
        </w:rPr>
        <w:t>.</w:t>
      </w:r>
      <w:r w:rsidRPr="00D0370E">
        <w:rPr>
          <w:rFonts w:eastAsia="Calibri"/>
          <w:szCs w:val="22"/>
        </w:rPr>
        <w:t xml:space="preserve"> </w:t>
      </w:r>
    </w:p>
    <w:p w14:paraId="643EDAA9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A5772B7" w14:textId="7B88D64C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color w:val="FF0000"/>
          <w:szCs w:val="22"/>
        </w:rPr>
        <w:t xml:space="preserve">Estimativa preliminar do preço para a futura contratação, podendo ser realizada com base nos parâmetros do Decreto Municipal. Essa estimativa de preços preliminar visa à escolha da </w:t>
      </w:r>
      <w:r w:rsidRPr="006F7A91">
        <w:rPr>
          <w:rFonts w:eastAsia="Calibri"/>
          <w:b/>
          <w:color w:val="FF0000"/>
          <w:szCs w:val="22"/>
        </w:rPr>
        <w:t>melhor solução</w:t>
      </w:r>
      <w:r w:rsidRPr="00D0370E">
        <w:rPr>
          <w:rFonts w:eastAsia="Calibri"/>
          <w:color w:val="FF0000"/>
          <w:szCs w:val="22"/>
        </w:rPr>
        <w:t xml:space="preserve"> para a contratação e à análise de sua viabilidade. O orçamento estimativo final para a contratação deverá compor o Termo de Referência ou o Projeto Básico ou poderão constar de anexo ao processo.</w:t>
      </w:r>
    </w:p>
    <w:p w14:paraId="67D8B0D8" w14:textId="5DA7E28E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2297794D" w14:textId="2A92F1EB" w:rsidR="00740B18" w:rsidRPr="00D0370E" w:rsidRDefault="00740B18" w:rsidP="00740B18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7- DESCRIÇÃO DA SOLUÇÃO COMO UM TODO:</w:t>
      </w:r>
    </w:p>
    <w:p w14:paraId="281555F7" w14:textId="77777777" w:rsidR="00740B18" w:rsidRPr="00D0370E" w:rsidRDefault="00740B18" w:rsidP="00740B18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58FBA26" w14:textId="77777777" w:rsidR="00740B18" w:rsidRPr="00D0370E" w:rsidRDefault="00740B18" w:rsidP="00740B18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Descrição da solução como um todo, inclusive das exigências relacionadas à manutenção e à assistência técnica, quando for o caso, acompanhada das justificativas técnica e econômica da escolha do tipo de solução.  </w:t>
      </w:r>
    </w:p>
    <w:p w14:paraId="05E52058" w14:textId="77777777" w:rsidR="00740B18" w:rsidRPr="00D0370E" w:rsidRDefault="00740B18" w:rsidP="00740B18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2168FF5" w14:textId="22A87DD0" w:rsidR="00740B18" w:rsidRDefault="00740B18" w:rsidP="00740B18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  <w:r w:rsidRPr="00D0370E">
        <w:rPr>
          <w:rFonts w:eastAsia="Calibri"/>
          <w:color w:val="FF0000"/>
          <w:szCs w:val="22"/>
        </w:rPr>
        <w:t>Após conclusão do estudo comparativo entre as soluções, descrever aqui a solução que se mostrou mais vantajosa para a contratação, inclusive as exigências relacionadas a manutenção e a assistência técnica, quando for o caso, acompanhadas das justificativas técnica e econômica da escolha do tipo de solução. Lembrando que essa solução deverá ser caracterizada detalhadamente no Termo de Referência ou Projeto Básico</w:t>
      </w:r>
      <w:r w:rsidRPr="00D0370E">
        <w:rPr>
          <w:rFonts w:eastAsia="Calibri"/>
          <w:szCs w:val="22"/>
        </w:rPr>
        <w:t>.</w:t>
      </w:r>
    </w:p>
    <w:p w14:paraId="34EF5DFE" w14:textId="0E8E5219" w:rsidR="006F7A91" w:rsidRPr="006F7A91" w:rsidRDefault="006F7A91" w:rsidP="00740B18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color w:val="FF0000"/>
          <w:szCs w:val="22"/>
        </w:rPr>
      </w:pPr>
      <w:r w:rsidRPr="006F7A91">
        <w:rPr>
          <w:b/>
          <w:color w:val="FF0000"/>
          <w:szCs w:val="22"/>
        </w:rPr>
        <w:t xml:space="preserve">Neste item deve ser respondido qual hipótese levantada foi considerada a mais vantajosa, o motivo </w:t>
      </w:r>
      <w:r>
        <w:rPr>
          <w:b/>
          <w:color w:val="FF0000"/>
          <w:szCs w:val="22"/>
        </w:rPr>
        <w:t xml:space="preserve">para ser considerada mais vantajosa </w:t>
      </w:r>
      <w:r w:rsidRPr="006F7A91">
        <w:rPr>
          <w:b/>
          <w:color w:val="FF0000"/>
          <w:szCs w:val="22"/>
        </w:rPr>
        <w:t>e como será aplicada.</w:t>
      </w:r>
      <w:bookmarkStart w:id="0" w:name="_GoBack"/>
      <w:bookmarkEnd w:id="0"/>
      <w:r w:rsidRPr="006F7A91">
        <w:rPr>
          <w:b/>
          <w:color w:val="FF0000"/>
          <w:szCs w:val="22"/>
        </w:rPr>
        <w:t xml:space="preserve"> </w:t>
      </w:r>
    </w:p>
    <w:p w14:paraId="0CAB4C36" w14:textId="77777777" w:rsidR="00740B18" w:rsidRPr="00D0370E" w:rsidRDefault="00740B18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7F052A8D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43E6C7F" w14:textId="1B5519EC" w:rsidR="00C82875" w:rsidRPr="00D0370E" w:rsidRDefault="00740B18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8</w:t>
      </w:r>
      <w:r w:rsidR="00C82875" w:rsidRPr="00D0370E">
        <w:rPr>
          <w:rFonts w:eastAsia="Calibri"/>
          <w:b/>
          <w:bCs/>
          <w:szCs w:val="22"/>
        </w:rPr>
        <w:t xml:space="preserve"> - JUSTIFICATIVA PARA PARCELAMENTO</w:t>
      </w:r>
      <w:r w:rsidR="00F77EFA" w:rsidRPr="00D0370E">
        <w:rPr>
          <w:rFonts w:eastAsia="Calibri"/>
          <w:b/>
          <w:bCs/>
          <w:szCs w:val="22"/>
        </w:rPr>
        <w:t xml:space="preserve"> OU NÃO</w:t>
      </w:r>
      <w:r w:rsidR="00C82875" w:rsidRPr="00D0370E">
        <w:rPr>
          <w:rFonts w:eastAsia="Calibri"/>
          <w:b/>
          <w:bCs/>
          <w:szCs w:val="22"/>
        </w:rPr>
        <w:t>:</w:t>
      </w:r>
    </w:p>
    <w:p w14:paraId="69D4EE9E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28D3233A" w14:textId="78B6200A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Justificativas para o parcelamento ou não da solução, se aplicável. </w:t>
      </w:r>
    </w:p>
    <w:p w14:paraId="46FB3D44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2F6A2156" w14:textId="5807C11C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Deverá ser identificado se o objeto é composto por itens divisíveis ou não, de acordo com suas características técnicas e peculiaridades de comercialização no mercado. Importante informação para decisão acerca do critério de adjudicação do objeto (por item, por grupos ou global).</w:t>
      </w:r>
      <w:r w:rsidR="001932A9" w:rsidRPr="00D0370E">
        <w:rPr>
          <w:rFonts w:eastAsia="Calibri"/>
          <w:color w:val="FF0000"/>
          <w:szCs w:val="22"/>
        </w:rPr>
        <w:t xml:space="preserve"> É a justificativa da escolha da </w:t>
      </w:r>
      <w:r w:rsidR="001932A9" w:rsidRPr="00D0370E">
        <w:rPr>
          <w:rFonts w:eastAsia="Calibri"/>
          <w:b/>
          <w:color w:val="FF0000"/>
          <w:szCs w:val="22"/>
          <w:u w:val="single"/>
        </w:rPr>
        <w:t>forma de julgamento</w:t>
      </w:r>
      <w:r w:rsidR="001932A9" w:rsidRPr="00D0370E">
        <w:rPr>
          <w:rFonts w:eastAsia="Calibri"/>
          <w:color w:val="FF0000"/>
          <w:szCs w:val="22"/>
        </w:rPr>
        <w:t>.</w:t>
      </w:r>
    </w:p>
    <w:p w14:paraId="158DAC99" w14:textId="103C7B73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7B58AE5C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77232094" w14:textId="3613F4D0" w:rsidR="00C82875" w:rsidRPr="00D0370E" w:rsidRDefault="00740B18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9</w:t>
      </w:r>
      <w:r w:rsidR="00C82875" w:rsidRPr="00D0370E">
        <w:rPr>
          <w:rFonts w:eastAsia="Calibri"/>
          <w:b/>
          <w:bCs/>
          <w:szCs w:val="22"/>
        </w:rPr>
        <w:t xml:space="preserve"> - CONTRATAÇÕES CORRELATAS/INTERDEPENDENTES:</w:t>
      </w:r>
    </w:p>
    <w:p w14:paraId="19A5B40C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4F8E197" w14:textId="7DF82AEC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Contratações correlatas e/ou interdependentes. </w:t>
      </w:r>
    </w:p>
    <w:p w14:paraId="5AF31E4B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3BDE052E" w14:textId="12B220AC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Uma visão global do órgão ou entidade pública com vistas a identificar se existem em andamento contratações correlatas ou interdependentes que venham a interferir ou merecer maiores cuidados no planejamento da futura contratação.</w:t>
      </w:r>
    </w:p>
    <w:p w14:paraId="4F7978B2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48C9FAD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61D6820B" w14:textId="7812C8E7" w:rsidR="00C82875" w:rsidRPr="00D0370E" w:rsidRDefault="002F399D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1</w:t>
      </w:r>
      <w:r w:rsidR="00691F6D" w:rsidRPr="00D0370E">
        <w:rPr>
          <w:rFonts w:eastAsia="Calibri"/>
          <w:b/>
          <w:bCs/>
          <w:szCs w:val="22"/>
        </w:rPr>
        <w:t>0</w:t>
      </w:r>
      <w:r w:rsidR="00C82875" w:rsidRPr="00D0370E">
        <w:rPr>
          <w:rFonts w:eastAsia="Calibri"/>
          <w:b/>
          <w:bCs/>
          <w:szCs w:val="22"/>
        </w:rPr>
        <w:t xml:space="preserve"> - DEMONSTRAÇÃO DOS RESULTADOS PRETENDIDOS:</w:t>
      </w:r>
    </w:p>
    <w:p w14:paraId="7D47C3CC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52F6737" w14:textId="40AEB28D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Resultados pretendidos, em termos de efetividade e de desenvolvimento nacional sustentável; </w:t>
      </w:r>
    </w:p>
    <w:p w14:paraId="4697776E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3BCD979E" w14:textId="021FCA5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lastRenderedPageBreak/>
        <w:t>Demonstrativo dos resultados pretendidos em termos de economicidade e de melhor aproveitamento dos recursos humanos, materiais e financeiros disponíveis. Ao considerar que as contratações públicas devem buscar resultados positivos para a Administração, devem ser apontados os resultados pretendidos, de forma a subsidiar a criação dos indicadores de desempenho, se for o caso.</w:t>
      </w:r>
    </w:p>
    <w:p w14:paraId="593E6E60" w14:textId="1425F97C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FE0B97B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B1D3AE1" w14:textId="6716BD94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1</w:t>
      </w:r>
      <w:r w:rsidR="00691F6D" w:rsidRPr="00D0370E">
        <w:rPr>
          <w:rFonts w:eastAsia="Calibri"/>
          <w:b/>
          <w:bCs/>
          <w:szCs w:val="22"/>
        </w:rPr>
        <w:t>1</w:t>
      </w:r>
      <w:r w:rsidRPr="00D0370E">
        <w:rPr>
          <w:rFonts w:eastAsia="Calibri"/>
          <w:b/>
          <w:bCs/>
          <w:szCs w:val="22"/>
        </w:rPr>
        <w:t xml:space="preserve"> - PROVIDÊNCIAS PRÉVIAS AO CONTRATO:</w:t>
      </w:r>
    </w:p>
    <w:p w14:paraId="3B68BA0E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3BB68FA4" w14:textId="0904A31E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Providências a serem adotadas pela administração previamente à celebração do contrato, inclusive quanto à capacitação de servidores ou de empregados para fiscalização e gestão contratual ou adequação do ambiente da organização; </w:t>
      </w:r>
    </w:p>
    <w:p w14:paraId="65B15746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F6E0A52" w14:textId="7F13D351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Verificar e informar que ações deverão ser executadas pela Administração antes da formalização da futura contratação, com vistas à correta execução contratual (exemplificando: pequenas intervenções de engenharia, ajustes de sistemas, capacitação de servidores, entre outros)</w:t>
      </w:r>
    </w:p>
    <w:p w14:paraId="369ED2A5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</w:p>
    <w:p w14:paraId="1B8EC93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FCA7CF4" w14:textId="6AA0B592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1</w:t>
      </w:r>
      <w:r w:rsidR="00691F6D" w:rsidRPr="00D0370E">
        <w:rPr>
          <w:rFonts w:eastAsia="Calibri"/>
          <w:b/>
          <w:bCs/>
          <w:szCs w:val="22"/>
        </w:rPr>
        <w:t>2</w:t>
      </w:r>
      <w:r w:rsidRPr="00D0370E">
        <w:rPr>
          <w:rFonts w:eastAsia="Calibri"/>
          <w:b/>
          <w:bCs/>
          <w:szCs w:val="22"/>
        </w:rPr>
        <w:t xml:space="preserve"> - IMPACTOS AMBIENTAIS:</w:t>
      </w:r>
    </w:p>
    <w:p w14:paraId="2628700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785EE979" w14:textId="11F26BDA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Possíveis impactos ambientais e respectivas medidas de tratamento. </w:t>
      </w:r>
    </w:p>
    <w:p w14:paraId="6C2FCFD9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145B2A5" w14:textId="0603E67A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 Sob a ótica da dimensão ambiental da sustentabilidade, deverão ser identificados possíveis impactos em decorrência da contratação pretendida e relacionadas as medidas mitigadoras (ações de prevenção e contingência para afastar/tratar os riscos).</w:t>
      </w:r>
    </w:p>
    <w:p w14:paraId="5EAD8453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</w:p>
    <w:p w14:paraId="69E30C53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65CC8AF" w14:textId="07B5B2B9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1</w:t>
      </w:r>
      <w:r w:rsidR="00691F6D" w:rsidRPr="00D0370E">
        <w:rPr>
          <w:rFonts w:eastAsia="Calibri"/>
          <w:b/>
          <w:bCs/>
          <w:szCs w:val="22"/>
        </w:rPr>
        <w:t>3</w:t>
      </w:r>
      <w:r w:rsidRPr="00D0370E">
        <w:rPr>
          <w:rFonts w:eastAsia="Calibri"/>
          <w:b/>
          <w:bCs/>
          <w:szCs w:val="22"/>
        </w:rPr>
        <w:t>- VIABILIDADE DA CONTRATAÇÃO:</w:t>
      </w:r>
    </w:p>
    <w:p w14:paraId="708BC287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3CB2B6E5" w14:textId="1C203548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Posicionamento conclusivo sobre a viabilidade e razoabilidade da contratação. </w:t>
      </w:r>
    </w:p>
    <w:p w14:paraId="2F1F40C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D0557CD" w14:textId="772493D4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Posicionamento conclusivo sobre a adequação da contratação para o atendimento da necessidade a que se destina. Parecer final sobre a contratação da solução pretendida, indicando a viabilidade técnica, operacional e orçamentária, assim como a adequação à necessidade identificada na demanda de contratação.</w:t>
      </w:r>
    </w:p>
    <w:p w14:paraId="31064C2F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</w:p>
    <w:p w14:paraId="0673B1B5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1F75190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6A4E5585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5A33B4B1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0CA7E14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1F7A9872" w14:textId="0FA147A4" w:rsidR="00C82875" w:rsidRPr="00D0370E" w:rsidRDefault="000C7E00" w:rsidP="00C82875">
      <w:pPr>
        <w:pStyle w:val="PargrafodaLista"/>
        <w:keepLines/>
        <w:widowControl w:val="0"/>
        <w:numPr>
          <w:ilvl w:val="0"/>
          <w:numId w:val="9"/>
        </w:numPr>
        <w:ind w:left="0"/>
        <w:contextualSpacing w:val="0"/>
        <w:jc w:val="right"/>
        <w:textAlignment w:val="top"/>
        <w:rPr>
          <w:rFonts w:ascii="Arial" w:hAnsi="Arial"/>
          <w:color w:val="000000"/>
          <w:sz w:val="22"/>
          <w:szCs w:val="22"/>
        </w:rPr>
      </w:pPr>
      <w:r w:rsidRPr="00D0370E">
        <w:rPr>
          <w:rFonts w:ascii="Arial" w:hAnsi="Arial"/>
          <w:color w:val="000000"/>
          <w:sz w:val="22"/>
          <w:szCs w:val="22"/>
        </w:rPr>
        <w:t>Navegantes</w:t>
      </w:r>
      <w:r w:rsidR="00C82875" w:rsidRPr="00D0370E">
        <w:rPr>
          <w:rFonts w:ascii="Arial" w:hAnsi="Arial"/>
          <w:color w:val="000000"/>
          <w:sz w:val="22"/>
          <w:szCs w:val="22"/>
        </w:rPr>
        <w:t>, ……. de ……</w:t>
      </w:r>
      <w:proofErr w:type="gramStart"/>
      <w:r w:rsidR="00C82875" w:rsidRPr="00D0370E">
        <w:rPr>
          <w:rFonts w:ascii="Arial" w:hAnsi="Arial"/>
          <w:color w:val="000000"/>
          <w:sz w:val="22"/>
          <w:szCs w:val="22"/>
        </w:rPr>
        <w:t>…..</w:t>
      </w:r>
      <w:proofErr w:type="gramEnd"/>
      <w:r w:rsidR="00C82875" w:rsidRPr="00D0370E">
        <w:rPr>
          <w:rFonts w:ascii="Arial" w:hAnsi="Arial"/>
          <w:color w:val="000000"/>
          <w:sz w:val="22"/>
          <w:szCs w:val="22"/>
        </w:rPr>
        <w:t xml:space="preserve"> de </w:t>
      </w:r>
      <w:r w:rsidR="00C82875" w:rsidRPr="00D0370E">
        <w:rPr>
          <w:rFonts w:ascii="Arial" w:hAnsi="Arial"/>
          <w:color w:val="C9211E"/>
          <w:sz w:val="22"/>
          <w:szCs w:val="22"/>
        </w:rPr>
        <w:t>20**</w:t>
      </w:r>
      <w:r w:rsidR="00C82875" w:rsidRPr="00D0370E">
        <w:rPr>
          <w:rFonts w:ascii="Arial" w:hAnsi="Arial"/>
          <w:color w:val="000000"/>
          <w:sz w:val="22"/>
          <w:szCs w:val="22"/>
        </w:rPr>
        <w:t>.</w:t>
      </w:r>
    </w:p>
    <w:p w14:paraId="3D37089C" w14:textId="77777777" w:rsidR="00C82875" w:rsidRPr="00D0370E" w:rsidRDefault="00C82875" w:rsidP="00C82875">
      <w:pPr>
        <w:pStyle w:val="PargrafodaLista"/>
        <w:keepLines/>
        <w:widowControl w:val="0"/>
        <w:numPr>
          <w:ilvl w:val="0"/>
          <w:numId w:val="8"/>
        </w:numPr>
        <w:ind w:left="0"/>
        <w:contextualSpacing w:val="0"/>
        <w:jc w:val="right"/>
        <w:textAlignment w:val="top"/>
        <w:rPr>
          <w:rFonts w:ascii="Arial" w:hAnsi="Arial"/>
          <w:color w:val="000000"/>
          <w:sz w:val="22"/>
          <w:szCs w:val="22"/>
        </w:rPr>
      </w:pPr>
    </w:p>
    <w:p w14:paraId="03520F2F" w14:textId="77777777" w:rsidR="00C82875" w:rsidRPr="00D0370E" w:rsidRDefault="00C82875" w:rsidP="00C82875">
      <w:pPr>
        <w:pStyle w:val="PargrafodaLista"/>
        <w:jc w:val="right"/>
        <w:rPr>
          <w:rFonts w:ascii="Arial" w:hAnsi="Arial"/>
          <w:color w:val="000000"/>
          <w:sz w:val="22"/>
          <w:szCs w:val="22"/>
        </w:rPr>
      </w:pPr>
    </w:p>
    <w:p w14:paraId="117E9BBF" w14:textId="77777777" w:rsidR="00C82875" w:rsidRPr="00D0370E" w:rsidRDefault="00C82875" w:rsidP="00C82875">
      <w:pPr>
        <w:pStyle w:val="PargrafodaLista"/>
        <w:jc w:val="right"/>
        <w:rPr>
          <w:rFonts w:ascii="Arial" w:hAnsi="Arial"/>
          <w:color w:val="000000"/>
          <w:sz w:val="22"/>
          <w:szCs w:val="22"/>
        </w:rPr>
      </w:pPr>
    </w:p>
    <w:p w14:paraId="01E96F47" w14:textId="72E50E69" w:rsidR="00C82875" w:rsidRPr="00D0370E" w:rsidRDefault="00C82875" w:rsidP="00C82875">
      <w:pPr>
        <w:pStyle w:val="PargrafodaLista"/>
        <w:jc w:val="right"/>
        <w:rPr>
          <w:rFonts w:ascii="Arial" w:hAnsi="Arial"/>
          <w:color w:val="000000"/>
          <w:sz w:val="22"/>
          <w:szCs w:val="22"/>
        </w:rPr>
      </w:pPr>
    </w:p>
    <w:p w14:paraId="6D4F1D75" w14:textId="77777777" w:rsidR="00AB6F45" w:rsidRPr="00D0370E" w:rsidRDefault="00AB6F45" w:rsidP="00C82875">
      <w:pPr>
        <w:pStyle w:val="PargrafodaLista"/>
        <w:jc w:val="right"/>
        <w:rPr>
          <w:rFonts w:ascii="Arial" w:hAnsi="Arial"/>
          <w:color w:val="000000"/>
          <w:sz w:val="22"/>
          <w:szCs w:val="22"/>
        </w:rPr>
      </w:pPr>
    </w:p>
    <w:tbl>
      <w:tblPr>
        <w:tblW w:w="6466" w:type="dxa"/>
        <w:tblInd w:w="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6"/>
      </w:tblGrid>
      <w:tr w:rsidR="00C82875" w:rsidRPr="00D0370E" w14:paraId="417EF400" w14:textId="77777777" w:rsidTr="00FD7EE7">
        <w:tc>
          <w:tcPr>
            <w:tcW w:w="64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EA552" w14:textId="77777777" w:rsidR="00C82875" w:rsidRPr="00D0370E" w:rsidRDefault="00C82875" w:rsidP="00C82875">
            <w:pPr>
              <w:pStyle w:val="TableContents"/>
              <w:numPr>
                <w:ilvl w:val="0"/>
                <w:numId w:val="8"/>
              </w:numPr>
              <w:rPr>
                <w:szCs w:val="22"/>
              </w:rPr>
            </w:pPr>
          </w:p>
          <w:p w14:paraId="10F93348" w14:textId="77777777" w:rsidR="00C82875" w:rsidRPr="00D0370E" w:rsidRDefault="00C82875" w:rsidP="00C82875">
            <w:pPr>
              <w:pStyle w:val="TableContents"/>
              <w:numPr>
                <w:ilvl w:val="0"/>
                <w:numId w:val="8"/>
              </w:numPr>
              <w:rPr>
                <w:szCs w:val="22"/>
              </w:rPr>
            </w:pPr>
            <w:r w:rsidRPr="00D0370E">
              <w:rPr>
                <w:szCs w:val="22"/>
              </w:rPr>
              <w:t>Nome e Matrícula</w:t>
            </w:r>
          </w:p>
          <w:p w14:paraId="4330F858" w14:textId="77777777" w:rsidR="00C82875" w:rsidRPr="00D0370E" w:rsidRDefault="00C82875" w:rsidP="00C82875">
            <w:pPr>
              <w:pStyle w:val="TableContents"/>
              <w:numPr>
                <w:ilvl w:val="0"/>
                <w:numId w:val="8"/>
              </w:numPr>
              <w:rPr>
                <w:szCs w:val="22"/>
              </w:rPr>
            </w:pPr>
            <w:r w:rsidRPr="00D0370E">
              <w:rPr>
                <w:szCs w:val="22"/>
              </w:rPr>
              <w:t>Responsável pela elaboração do Estudo Técnico Preliminar - ETP</w:t>
            </w:r>
          </w:p>
          <w:p w14:paraId="48B421BC" w14:textId="77777777" w:rsidR="00C82875" w:rsidRPr="00D0370E" w:rsidRDefault="00C82875" w:rsidP="00FD7EE7">
            <w:pPr>
              <w:pStyle w:val="TableContents"/>
              <w:rPr>
                <w:szCs w:val="22"/>
              </w:rPr>
            </w:pPr>
            <w:r w:rsidRPr="00D0370E">
              <w:rPr>
                <w:szCs w:val="22"/>
              </w:rPr>
              <w:t>(ou Equipe de Planejamento instituída por Portaria ou Ordem de Serviço)</w:t>
            </w:r>
          </w:p>
        </w:tc>
      </w:tr>
    </w:tbl>
    <w:p w14:paraId="724D52D4" w14:textId="77777777" w:rsidR="003C34AF" w:rsidRPr="00D0370E" w:rsidRDefault="003C34AF" w:rsidP="00AB6F45">
      <w:pPr>
        <w:rPr>
          <w:rFonts w:ascii="Arial" w:hAnsi="Arial"/>
          <w:b/>
          <w:sz w:val="22"/>
          <w:szCs w:val="22"/>
        </w:rPr>
      </w:pPr>
    </w:p>
    <w:sectPr w:rsidR="003C34AF" w:rsidRPr="00D0370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0FB41" w14:textId="77777777" w:rsidR="00E7621E" w:rsidRDefault="00E7621E" w:rsidP="00C257B1">
      <w:pPr>
        <w:rPr>
          <w:rFonts w:hint="eastAsia"/>
        </w:rPr>
      </w:pPr>
      <w:r>
        <w:separator/>
      </w:r>
    </w:p>
  </w:endnote>
  <w:endnote w:type="continuationSeparator" w:id="0">
    <w:p w14:paraId="1D613885" w14:textId="77777777" w:rsidR="00E7621E" w:rsidRDefault="00E7621E" w:rsidP="00C257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38891" w14:textId="77777777" w:rsidR="00E7621E" w:rsidRDefault="00E7621E" w:rsidP="00C257B1">
      <w:pPr>
        <w:rPr>
          <w:rFonts w:hint="eastAsia"/>
        </w:rPr>
      </w:pPr>
      <w:r>
        <w:separator/>
      </w:r>
    </w:p>
  </w:footnote>
  <w:footnote w:type="continuationSeparator" w:id="0">
    <w:p w14:paraId="4EB38011" w14:textId="77777777" w:rsidR="00E7621E" w:rsidRDefault="00E7621E" w:rsidP="00C257B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17CCB" w14:textId="77777777" w:rsidR="00C257B1" w:rsidRDefault="00C257B1">
    <w:pPr>
      <w:pStyle w:val="Cabealho"/>
      <w:rPr>
        <w:rFonts w:hint="eastAsia"/>
      </w:rPr>
    </w:pPr>
    <w:r>
      <w:rPr>
        <w:noProof/>
        <w:lang w:eastAsia="pt-BR"/>
      </w:rPr>
      <w:drawing>
        <wp:inline distT="0" distB="0" distL="0" distR="0" wp14:anchorId="64F5FFFC" wp14:editId="4C6A46D4">
          <wp:extent cx="5400040" cy="1095773"/>
          <wp:effectExtent l="0" t="0" r="0" b="952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9" t="6793" r="9283" b="81185"/>
                  <a:stretch/>
                </pic:blipFill>
                <pic:spPr bwMode="auto">
                  <a:xfrm>
                    <a:off x="0" y="0"/>
                    <a:ext cx="5400040" cy="10957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68F456"/>
    <w:multiLevelType w:val="hybridMultilevel"/>
    <w:tmpl w:val="C77B1B8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0053BD"/>
    <w:multiLevelType w:val="hybridMultilevel"/>
    <w:tmpl w:val="690F28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9A114A"/>
    <w:multiLevelType w:val="multilevel"/>
    <w:tmpl w:val="F52E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9E883"/>
    <w:multiLevelType w:val="hybridMultilevel"/>
    <w:tmpl w:val="FBFDE6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DF6262"/>
    <w:multiLevelType w:val="multilevel"/>
    <w:tmpl w:val="0E98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EF783"/>
    <w:multiLevelType w:val="hybridMultilevel"/>
    <w:tmpl w:val="14B5CF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C4D0308"/>
    <w:multiLevelType w:val="hybridMultilevel"/>
    <w:tmpl w:val="5ACC9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41225"/>
    <w:multiLevelType w:val="multilevel"/>
    <w:tmpl w:val="A9A2274C"/>
    <w:styleLink w:val="WW8Num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F2"/>
    <w:rsid w:val="000008FD"/>
    <w:rsid w:val="000359F6"/>
    <w:rsid w:val="00077D98"/>
    <w:rsid w:val="000A048C"/>
    <w:rsid w:val="000A1870"/>
    <w:rsid w:val="000C332F"/>
    <w:rsid w:val="000C7E00"/>
    <w:rsid w:val="000E6505"/>
    <w:rsid w:val="000F1B60"/>
    <w:rsid w:val="00107911"/>
    <w:rsid w:val="00121613"/>
    <w:rsid w:val="001350AB"/>
    <w:rsid w:val="00142A8A"/>
    <w:rsid w:val="00157CB2"/>
    <w:rsid w:val="00164069"/>
    <w:rsid w:val="00173F4D"/>
    <w:rsid w:val="00180EA1"/>
    <w:rsid w:val="00183D57"/>
    <w:rsid w:val="001932A9"/>
    <w:rsid w:val="001A34E4"/>
    <w:rsid w:val="001A3560"/>
    <w:rsid w:val="001A4620"/>
    <w:rsid w:val="001A4687"/>
    <w:rsid w:val="001A7E90"/>
    <w:rsid w:val="001D71A4"/>
    <w:rsid w:val="001D74AF"/>
    <w:rsid w:val="001E4E54"/>
    <w:rsid w:val="001F3709"/>
    <w:rsid w:val="00217916"/>
    <w:rsid w:val="0022725E"/>
    <w:rsid w:val="00272D67"/>
    <w:rsid w:val="00274C6B"/>
    <w:rsid w:val="0028746D"/>
    <w:rsid w:val="00293903"/>
    <w:rsid w:val="002C505E"/>
    <w:rsid w:val="002D0D7A"/>
    <w:rsid w:val="002F30A7"/>
    <w:rsid w:val="002F34B4"/>
    <w:rsid w:val="002F399D"/>
    <w:rsid w:val="00302DD8"/>
    <w:rsid w:val="00350BE9"/>
    <w:rsid w:val="0035121E"/>
    <w:rsid w:val="00352BD5"/>
    <w:rsid w:val="003573B9"/>
    <w:rsid w:val="00361481"/>
    <w:rsid w:val="00392989"/>
    <w:rsid w:val="003B73F4"/>
    <w:rsid w:val="003C0992"/>
    <w:rsid w:val="003C34AF"/>
    <w:rsid w:val="003C476F"/>
    <w:rsid w:val="003E4546"/>
    <w:rsid w:val="003E5ACB"/>
    <w:rsid w:val="003F230C"/>
    <w:rsid w:val="003F6B7B"/>
    <w:rsid w:val="00426B57"/>
    <w:rsid w:val="004313AB"/>
    <w:rsid w:val="00437068"/>
    <w:rsid w:val="00442C8E"/>
    <w:rsid w:val="00460585"/>
    <w:rsid w:val="00474A86"/>
    <w:rsid w:val="00474EDC"/>
    <w:rsid w:val="0048252B"/>
    <w:rsid w:val="004831E8"/>
    <w:rsid w:val="00484F1E"/>
    <w:rsid w:val="00490B25"/>
    <w:rsid w:val="004A00EB"/>
    <w:rsid w:val="004B4001"/>
    <w:rsid w:val="004E55F2"/>
    <w:rsid w:val="004F2CF6"/>
    <w:rsid w:val="004F7582"/>
    <w:rsid w:val="00500BDD"/>
    <w:rsid w:val="00504776"/>
    <w:rsid w:val="005103ED"/>
    <w:rsid w:val="00520580"/>
    <w:rsid w:val="00524FCE"/>
    <w:rsid w:val="005333BB"/>
    <w:rsid w:val="00534EB5"/>
    <w:rsid w:val="0054110A"/>
    <w:rsid w:val="005709F2"/>
    <w:rsid w:val="005B4650"/>
    <w:rsid w:val="005C0E3C"/>
    <w:rsid w:val="005D33E4"/>
    <w:rsid w:val="005E2A22"/>
    <w:rsid w:val="00602B58"/>
    <w:rsid w:val="00616AEA"/>
    <w:rsid w:val="00641FAC"/>
    <w:rsid w:val="00642990"/>
    <w:rsid w:val="00651B5E"/>
    <w:rsid w:val="00666766"/>
    <w:rsid w:val="00681DAE"/>
    <w:rsid w:val="00691F6D"/>
    <w:rsid w:val="006A732E"/>
    <w:rsid w:val="006B08A3"/>
    <w:rsid w:val="006D26E1"/>
    <w:rsid w:val="006E6528"/>
    <w:rsid w:val="006F397B"/>
    <w:rsid w:val="006F7A91"/>
    <w:rsid w:val="00732FEF"/>
    <w:rsid w:val="00735BBA"/>
    <w:rsid w:val="00740B18"/>
    <w:rsid w:val="007506D2"/>
    <w:rsid w:val="00760672"/>
    <w:rsid w:val="00773093"/>
    <w:rsid w:val="00775399"/>
    <w:rsid w:val="00782AE3"/>
    <w:rsid w:val="007950C0"/>
    <w:rsid w:val="007A6087"/>
    <w:rsid w:val="007A6468"/>
    <w:rsid w:val="007A7065"/>
    <w:rsid w:val="007A7134"/>
    <w:rsid w:val="007A78DE"/>
    <w:rsid w:val="007B40E3"/>
    <w:rsid w:val="007B619C"/>
    <w:rsid w:val="007D0C64"/>
    <w:rsid w:val="007F2FDF"/>
    <w:rsid w:val="00804BD4"/>
    <w:rsid w:val="0082405C"/>
    <w:rsid w:val="00830BFE"/>
    <w:rsid w:val="00842EFD"/>
    <w:rsid w:val="00846B16"/>
    <w:rsid w:val="0085467F"/>
    <w:rsid w:val="008642BF"/>
    <w:rsid w:val="0087157E"/>
    <w:rsid w:val="00874913"/>
    <w:rsid w:val="00883F78"/>
    <w:rsid w:val="008944B9"/>
    <w:rsid w:val="00896A93"/>
    <w:rsid w:val="008B0782"/>
    <w:rsid w:val="008B6D4C"/>
    <w:rsid w:val="008D147D"/>
    <w:rsid w:val="008E4585"/>
    <w:rsid w:val="0090712C"/>
    <w:rsid w:val="009115D9"/>
    <w:rsid w:val="0092278C"/>
    <w:rsid w:val="009361A6"/>
    <w:rsid w:val="00954CF7"/>
    <w:rsid w:val="009704EE"/>
    <w:rsid w:val="00976CF5"/>
    <w:rsid w:val="0098274D"/>
    <w:rsid w:val="009973C4"/>
    <w:rsid w:val="009A2F90"/>
    <w:rsid w:val="009A59C5"/>
    <w:rsid w:val="009B146D"/>
    <w:rsid w:val="009B158C"/>
    <w:rsid w:val="009C5240"/>
    <w:rsid w:val="009F1CF9"/>
    <w:rsid w:val="009F35E6"/>
    <w:rsid w:val="009F48AE"/>
    <w:rsid w:val="00A03ECC"/>
    <w:rsid w:val="00A049C8"/>
    <w:rsid w:val="00A15864"/>
    <w:rsid w:val="00A15B5B"/>
    <w:rsid w:val="00A16E1A"/>
    <w:rsid w:val="00A52F3A"/>
    <w:rsid w:val="00A53373"/>
    <w:rsid w:val="00A553C3"/>
    <w:rsid w:val="00A8338E"/>
    <w:rsid w:val="00A84A13"/>
    <w:rsid w:val="00A8741E"/>
    <w:rsid w:val="00A91FFE"/>
    <w:rsid w:val="00A95E5C"/>
    <w:rsid w:val="00AB6F45"/>
    <w:rsid w:val="00AC436B"/>
    <w:rsid w:val="00AF0803"/>
    <w:rsid w:val="00AF75E0"/>
    <w:rsid w:val="00B06FAD"/>
    <w:rsid w:val="00B203D5"/>
    <w:rsid w:val="00B26BC6"/>
    <w:rsid w:val="00B272F0"/>
    <w:rsid w:val="00B466D7"/>
    <w:rsid w:val="00B478D1"/>
    <w:rsid w:val="00B522F0"/>
    <w:rsid w:val="00B632E8"/>
    <w:rsid w:val="00B63BB0"/>
    <w:rsid w:val="00B64667"/>
    <w:rsid w:val="00B65844"/>
    <w:rsid w:val="00B8093F"/>
    <w:rsid w:val="00B86207"/>
    <w:rsid w:val="00B95878"/>
    <w:rsid w:val="00BB3858"/>
    <w:rsid w:val="00BB38EC"/>
    <w:rsid w:val="00BC4087"/>
    <w:rsid w:val="00BD1D9C"/>
    <w:rsid w:val="00BD468E"/>
    <w:rsid w:val="00BE47DB"/>
    <w:rsid w:val="00BF0DB0"/>
    <w:rsid w:val="00BF16E3"/>
    <w:rsid w:val="00BF2F2C"/>
    <w:rsid w:val="00C01753"/>
    <w:rsid w:val="00C2032F"/>
    <w:rsid w:val="00C257B1"/>
    <w:rsid w:val="00C32D2E"/>
    <w:rsid w:val="00C43574"/>
    <w:rsid w:val="00C519AB"/>
    <w:rsid w:val="00C82875"/>
    <w:rsid w:val="00C84BB7"/>
    <w:rsid w:val="00C91280"/>
    <w:rsid w:val="00CA613C"/>
    <w:rsid w:val="00CD4D97"/>
    <w:rsid w:val="00CD7850"/>
    <w:rsid w:val="00CE23FE"/>
    <w:rsid w:val="00CE6FBD"/>
    <w:rsid w:val="00D0370E"/>
    <w:rsid w:val="00D07488"/>
    <w:rsid w:val="00D120C1"/>
    <w:rsid w:val="00D14593"/>
    <w:rsid w:val="00D274C1"/>
    <w:rsid w:val="00D34BDD"/>
    <w:rsid w:val="00D60A7C"/>
    <w:rsid w:val="00D6342D"/>
    <w:rsid w:val="00D762CF"/>
    <w:rsid w:val="00D806FA"/>
    <w:rsid w:val="00D83F52"/>
    <w:rsid w:val="00D92A54"/>
    <w:rsid w:val="00D97122"/>
    <w:rsid w:val="00DA1FAF"/>
    <w:rsid w:val="00DA62BD"/>
    <w:rsid w:val="00DB73BE"/>
    <w:rsid w:val="00DC1FEE"/>
    <w:rsid w:val="00DC659C"/>
    <w:rsid w:val="00DC66E1"/>
    <w:rsid w:val="00DD3514"/>
    <w:rsid w:val="00DD389E"/>
    <w:rsid w:val="00DE025D"/>
    <w:rsid w:val="00DE72C9"/>
    <w:rsid w:val="00DF2035"/>
    <w:rsid w:val="00DF4A45"/>
    <w:rsid w:val="00DF75EF"/>
    <w:rsid w:val="00E03AD4"/>
    <w:rsid w:val="00E107BC"/>
    <w:rsid w:val="00E25730"/>
    <w:rsid w:val="00E27449"/>
    <w:rsid w:val="00E32A5D"/>
    <w:rsid w:val="00E40A57"/>
    <w:rsid w:val="00E43BED"/>
    <w:rsid w:val="00E50C93"/>
    <w:rsid w:val="00E54BE1"/>
    <w:rsid w:val="00E55C2B"/>
    <w:rsid w:val="00E603FF"/>
    <w:rsid w:val="00E6260A"/>
    <w:rsid w:val="00E727E1"/>
    <w:rsid w:val="00E732AA"/>
    <w:rsid w:val="00E739D3"/>
    <w:rsid w:val="00E7621E"/>
    <w:rsid w:val="00E8163F"/>
    <w:rsid w:val="00E903E2"/>
    <w:rsid w:val="00E909C6"/>
    <w:rsid w:val="00E9480B"/>
    <w:rsid w:val="00E97A97"/>
    <w:rsid w:val="00EA56B7"/>
    <w:rsid w:val="00EA592D"/>
    <w:rsid w:val="00EB0FD4"/>
    <w:rsid w:val="00EC037D"/>
    <w:rsid w:val="00ED2CEF"/>
    <w:rsid w:val="00EE6C4B"/>
    <w:rsid w:val="00EE7ADF"/>
    <w:rsid w:val="00EF21DD"/>
    <w:rsid w:val="00EF2522"/>
    <w:rsid w:val="00EF6D70"/>
    <w:rsid w:val="00F02D8B"/>
    <w:rsid w:val="00F05368"/>
    <w:rsid w:val="00F1162B"/>
    <w:rsid w:val="00F321DE"/>
    <w:rsid w:val="00F32C12"/>
    <w:rsid w:val="00F51236"/>
    <w:rsid w:val="00F51AD6"/>
    <w:rsid w:val="00F700A0"/>
    <w:rsid w:val="00F77EFA"/>
    <w:rsid w:val="00F86571"/>
    <w:rsid w:val="00F90001"/>
    <w:rsid w:val="00F920B2"/>
    <w:rsid w:val="00FA1D25"/>
    <w:rsid w:val="00FA35FA"/>
    <w:rsid w:val="00FA402B"/>
    <w:rsid w:val="00FB0CA9"/>
    <w:rsid w:val="00FB53D1"/>
    <w:rsid w:val="00FD1D89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01E0"/>
  <w15:chartTrackingRefBased/>
  <w15:docId w15:val="{9E209AA2-B01C-47BA-9366-EBDC054B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87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DD35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7B61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57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7B1"/>
  </w:style>
  <w:style w:type="paragraph" w:styleId="Rodap">
    <w:name w:val="footer"/>
    <w:basedOn w:val="Normal"/>
    <w:link w:val="RodapChar"/>
    <w:uiPriority w:val="99"/>
    <w:unhideWhenUsed/>
    <w:rsid w:val="00C257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7B1"/>
  </w:style>
  <w:style w:type="paragraph" w:customStyle="1" w:styleId="Default">
    <w:name w:val="Default"/>
    <w:rsid w:val="00D34BD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1D74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4F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4F1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7B619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D3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66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66D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66D7"/>
    <w:rPr>
      <w:vertAlign w:val="superscript"/>
    </w:rPr>
  </w:style>
  <w:style w:type="paragraph" w:customStyle="1" w:styleId="Standard">
    <w:name w:val="Standard"/>
    <w:rsid w:val="00C82875"/>
    <w:pPr>
      <w:keepLines/>
      <w:widowControl w:val="0"/>
      <w:autoSpaceDN w:val="0"/>
      <w:spacing w:after="0" w:line="240" w:lineRule="auto"/>
      <w:jc w:val="center"/>
      <w:textAlignment w:val="top"/>
    </w:pPr>
    <w:rPr>
      <w:rFonts w:ascii="Arial" w:eastAsia="Arial" w:hAnsi="Arial" w:cs="Ari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C82875"/>
    <w:pPr>
      <w:suppressLineNumbers/>
    </w:pPr>
  </w:style>
  <w:style w:type="character" w:customStyle="1" w:styleId="Internetlink">
    <w:name w:val="Internet link"/>
    <w:rsid w:val="00C82875"/>
    <w:rPr>
      <w:color w:val="000080"/>
      <w:u w:val="single"/>
    </w:rPr>
  </w:style>
  <w:style w:type="numbering" w:customStyle="1" w:styleId="WW8Num8">
    <w:name w:val="WW8Num8"/>
    <w:basedOn w:val="Semlista"/>
    <w:rsid w:val="00C8287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83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38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44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6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A2D7-2558-4D6E-8DD0-A75D9F53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1447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Gracy Kelly Lucindo</dc:creator>
  <cp:keywords/>
  <dc:description/>
  <cp:lastModifiedBy>Achillei Lopes</cp:lastModifiedBy>
  <cp:revision>3</cp:revision>
  <dcterms:created xsi:type="dcterms:W3CDTF">2024-08-07T12:47:00Z</dcterms:created>
  <dcterms:modified xsi:type="dcterms:W3CDTF">2025-03-17T12:06:00Z</dcterms:modified>
</cp:coreProperties>
</file>